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2B" w:rsidRPr="00FB0E2B" w:rsidRDefault="00FB0E2B" w:rsidP="004E6786">
      <w:pPr>
        <w:tabs>
          <w:tab w:val="left" w:pos="426"/>
        </w:tabs>
        <w:jc w:val="center"/>
        <w:rPr>
          <w:rFonts w:ascii="Comic Sans MS" w:hAnsi="Comic Sans MS"/>
          <w:sz w:val="28"/>
        </w:rPr>
      </w:pPr>
      <w:r w:rsidRPr="00FB0E2B">
        <w:rPr>
          <w:rFonts w:ascii="Comic Sans MS" w:hAnsi="Comic Sans MS"/>
          <w:sz w:val="28"/>
        </w:rPr>
        <w:t>Bonjour mes élèves !</w:t>
      </w:r>
    </w:p>
    <w:p w:rsidR="00FB0E2B" w:rsidRDefault="00FB0E2B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FB0E2B" w:rsidRDefault="00FB0E2B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J’espère que vous allez bien. </w:t>
      </w:r>
    </w:p>
    <w:p w:rsidR="00BA46D3" w:rsidRDefault="00FB0E2B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Voici le programme de la journée</w:t>
      </w:r>
      <w:r w:rsidR="00F23483">
        <w:rPr>
          <w:rFonts w:ascii="Comic Sans MS" w:hAnsi="Comic Sans MS"/>
        </w:rPr>
        <w:t> : vendredi 20 mars 2020</w:t>
      </w:r>
      <w:r>
        <w:rPr>
          <w:rFonts w:ascii="Comic Sans MS" w:hAnsi="Comic Sans MS"/>
        </w:rPr>
        <w:t xml:space="preserve">. </w:t>
      </w:r>
    </w:p>
    <w:p w:rsidR="0097738A" w:rsidRDefault="0097738A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20718F" w:rsidRDefault="0097738A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Bon courage à </w:t>
      </w:r>
      <w:r w:rsidR="003578EF">
        <w:rPr>
          <w:rFonts w:ascii="Comic Sans MS" w:hAnsi="Comic Sans MS"/>
        </w:rPr>
        <w:t xml:space="preserve">vous </w:t>
      </w:r>
      <w:r>
        <w:rPr>
          <w:rFonts w:ascii="Comic Sans MS" w:hAnsi="Comic Sans MS"/>
        </w:rPr>
        <w:t xml:space="preserve">tous ! </w:t>
      </w:r>
    </w:p>
    <w:p w:rsidR="0020718F" w:rsidRDefault="0020718F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FB0E2B" w:rsidRDefault="0020718F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Mme DESCHAMPS</w:t>
      </w:r>
    </w:p>
    <w:p w:rsidR="002474D8" w:rsidRDefault="002474D8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FC75F9" w:rsidRPr="00FC75F9" w:rsidRDefault="00FC75F9" w:rsidP="004E6786">
      <w:pPr>
        <w:tabs>
          <w:tab w:val="left" w:pos="426"/>
        </w:tabs>
        <w:jc w:val="both"/>
        <w:rPr>
          <w:rFonts w:ascii="Comic Sans MS" w:hAnsi="Comic Sans MS"/>
          <w:b/>
          <w:u w:val="single"/>
        </w:rPr>
      </w:pPr>
      <w:r w:rsidRPr="00FC75F9">
        <w:rPr>
          <w:rFonts w:ascii="Comic Sans MS" w:hAnsi="Comic Sans MS"/>
          <w:b/>
          <w:u w:val="single"/>
        </w:rPr>
        <w:t xml:space="preserve">La date : </w:t>
      </w:r>
      <w:r w:rsidR="00DE7966" w:rsidRPr="00DE7966">
        <w:rPr>
          <w:rFonts w:ascii="Comic Sans MS" w:hAnsi="Comic Sans MS"/>
        </w:rPr>
        <w:t>(maximum 5 minutes)</w:t>
      </w:r>
    </w:p>
    <w:p w:rsidR="002474D8" w:rsidRDefault="002474D8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Commencer par écrire la date du jour dans les cahiers de mathématiques (bleu) et de français (rouge).</w:t>
      </w:r>
    </w:p>
    <w:p w:rsidR="00FB0E2B" w:rsidRDefault="00FB0E2B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2474D8" w:rsidRDefault="00FB0E2B" w:rsidP="004E6786">
      <w:pPr>
        <w:tabs>
          <w:tab w:val="left" w:pos="426"/>
        </w:tabs>
        <w:jc w:val="both"/>
        <w:rPr>
          <w:rFonts w:ascii="Comic Sans MS" w:hAnsi="Comic Sans MS"/>
        </w:rPr>
      </w:pPr>
      <w:r w:rsidRPr="00031D10">
        <w:rPr>
          <w:rFonts w:ascii="Comic Sans MS" w:hAnsi="Comic Sans MS"/>
          <w:b/>
          <w:u w:val="single"/>
        </w:rPr>
        <w:t>Frise géométrique n° 24</w:t>
      </w:r>
      <w:r>
        <w:rPr>
          <w:rFonts w:ascii="Comic Sans MS" w:hAnsi="Comic Sans MS"/>
        </w:rPr>
        <w:t xml:space="preserve">, </w:t>
      </w:r>
      <w:r w:rsidR="00C96F05">
        <w:rPr>
          <w:rFonts w:ascii="Comic Sans MS" w:hAnsi="Comic Sans MS"/>
        </w:rPr>
        <w:t xml:space="preserve">distribuée vendredi dernier. La </w:t>
      </w:r>
      <w:r>
        <w:rPr>
          <w:rFonts w:ascii="Comic Sans MS" w:hAnsi="Comic Sans MS"/>
        </w:rPr>
        <w:t>voici pour les enfants absents la semaine dernière.</w:t>
      </w:r>
    </w:p>
    <w:p w:rsidR="003F363C" w:rsidRDefault="002474D8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À continuer, à colorier aux crayons de couleurs et à coller dans le ca</w:t>
      </w:r>
      <w:r w:rsidR="00FC75F9">
        <w:rPr>
          <w:rFonts w:ascii="Comic Sans MS" w:hAnsi="Comic Sans MS"/>
        </w:rPr>
        <w:t>hier du jour de mathématiques (</w:t>
      </w:r>
      <w:r>
        <w:rPr>
          <w:rFonts w:ascii="Comic Sans MS" w:hAnsi="Comic Sans MS"/>
        </w:rPr>
        <w:t>bleu)  (maximum 15 minutes)</w:t>
      </w:r>
    </w:p>
    <w:p w:rsidR="003F363C" w:rsidRDefault="00A16761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5750560" cy="1127760"/>
            <wp:effectExtent l="25400" t="0" r="0" b="0"/>
            <wp:docPr id="1" name="Image 1" descr=":Lundi 30 mars :Frise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undi 30 mars :Frise 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01" w:rsidRDefault="006F3B01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FB0E2B" w:rsidRPr="00CA7B83" w:rsidRDefault="003F363C" w:rsidP="004E6786">
      <w:pPr>
        <w:tabs>
          <w:tab w:val="left" w:pos="426"/>
        </w:tabs>
        <w:jc w:val="both"/>
        <w:rPr>
          <w:rFonts w:ascii="Comic Sans MS" w:hAnsi="Comic Sans MS"/>
        </w:rPr>
      </w:pPr>
      <w:r w:rsidRPr="00031D10">
        <w:rPr>
          <w:rFonts w:ascii="Comic Sans MS" w:hAnsi="Comic Sans MS"/>
          <w:b/>
          <w:u w:val="single"/>
        </w:rPr>
        <w:t>Dictée du jour :</w:t>
      </w:r>
      <w:r w:rsidR="00CA7B83">
        <w:rPr>
          <w:rFonts w:ascii="Comic Sans MS" w:hAnsi="Comic Sans MS"/>
        </w:rPr>
        <w:t xml:space="preserve"> (maximum 30 minutes)</w:t>
      </w:r>
    </w:p>
    <w:p w:rsidR="006F3B01" w:rsidRDefault="006F3B01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Dicter cette phrase à votre enfant</w:t>
      </w:r>
      <w:r w:rsidR="00C664F1">
        <w:rPr>
          <w:rFonts w:ascii="Comic Sans MS" w:hAnsi="Comic Sans MS"/>
        </w:rPr>
        <w:t> :</w:t>
      </w:r>
    </w:p>
    <w:p w:rsidR="00D56BA2" w:rsidRDefault="006F3B01" w:rsidP="004E6786">
      <w:pPr>
        <w:tabs>
          <w:tab w:val="left" w:pos="426"/>
        </w:tabs>
        <w:jc w:val="both"/>
        <w:rPr>
          <w:rFonts w:ascii="Comic Sans MS" w:hAnsi="Comic Sans MS"/>
        </w:rPr>
      </w:pPr>
      <w:r w:rsidRPr="006F3B01">
        <w:rPr>
          <w:rFonts w:ascii="Comic Sans MS" w:hAnsi="Comic Sans MS"/>
          <w:b/>
        </w:rPr>
        <w:t xml:space="preserve"> </w:t>
      </w:r>
      <w:r w:rsidRPr="00C664F1">
        <w:rPr>
          <w:rFonts w:ascii="Comic Sans MS" w:hAnsi="Comic Sans MS"/>
          <w:b/>
          <w:i/>
        </w:rPr>
        <w:t>« Je serai trop vieux pour profiter de toutes ces découvertes du futur. </w:t>
      </w:r>
      <w:r w:rsidRPr="006F3B01">
        <w:rPr>
          <w:rFonts w:ascii="Comic Sans MS" w:hAnsi="Comic Sans MS"/>
          <w:b/>
        </w:rPr>
        <w:t>»</w:t>
      </w:r>
    </w:p>
    <w:p w:rsidR="006F3B01" w:rsidRPr="00D56BA2" w:rsidRDefault="00D56BA2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L’écrire dans le cahier de français (rouge).</w:t>
      </w:r>
    </w:p>
    <w:p w:rsidR="006F3B01" w:rsidRDefault="006F3B01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6F3B01" w:rsidRDefault="00C607C3" w:rsidP="004E6786">
      <w:pPr>
        <w:tabs>
          <w:tab w:val="left" w:pos="426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Jour 3</w:t>
      </w:r>
      <w:r w:rsidR="006F3B01">
        <w:rPr>
          <w:rFonts w:ascii="Comic Sans MS" w:hAnsi="Comic Sans MS"/>
        </w:rPr>
        <w:t xml:space="preserve"> *</w:t>
      </w:r>
    </w:p>
    <w:p w:rsidR="00031D10" w:rsidRDefault="00031D10" w:rsidP="004E6786">
      <w:pPr>
        <w:tabs>
          <w:tab w:val="left" w:pos="426"/>
        </w:tabs>
        <w:spacing w:line="480" w:lineRule="auto"/>
        <w:jc w:val="both"/>
        <w:rPr>
          <w:rFonts w:ascii="Comic Sans MS" w:hAnsi="Comic Sans MS"/>
        </w:rPr>
      </w:pPr>
    </w:p>
    <w:p w:rsidR="004E4169" w:rsidRDefault="00573BF6" w:rsidP="004E6786">
      <w:pPr>
        <w:tabs>
          <w:tab w:val="left" w:pos="426"/>
        </w:tabs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 _______________ trop _______________</w:t>
      </w:r>
      <w:r w:rsidR="004E4169">
        <w:rPr>
          <w:rFonts w:ascii="Comic Sans MS" w:hAnsi="Comic Sans MS"/>
        </w:rPr>
        <w:t xml:space="preserve"> _______________ profiter ________ _____________ _____________ ___________________ du _________________________</w:t>
      </w:r>
      <w:proofErr w:type="gramStart"/>
      <w:r w:rsidR="004E4169">
        <w:rPr>
          <w:rFonts w:ascii="Comic Sans MS" w:hAnsi="Comic Sans MS"/>
        </w:rPr>
        <w:t>_ .</w:t>
      </w:r>
      <w:proofErr w:type="gramEnd"/>
    </w:p>
    <w:p w:rsidR="006F3B01" w:rsidRDefault="006F3B01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803FEE" w:rsidRDefault="00C607C3" w:rsidP="004E6786">
      <w:pPr>
        <w:tabs>
          <w:tab w:val="left" w:pos="426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Mots cadeaux</w:t>
      </w:r>
      <w:r w:rsidR="006F3B01">
        <w:rPr>
          <w:rFonts w:ascii="Comic Sans MS" w:hAnsi="Comic Sans MS"/>
        </w:rPr>
        <w:t xml:space="preserve"> **</w:t>
      </w:r>
    </w:p>
    <w:p w:rsidR="00803FEE" w:rsidRDefault="00803FEE" w:rsidP="004E6786">
      <w:pPr>
        <w:tabs>
          <w:tab w:val="left" w:pos="426"/>
        </w:tabs>
        <w:jc w:val="center"/>
        <w:rPr>
          <w:rFonts w:ascii="Comic Sans MS" w:hAnsi="Comic Sans MS"/>
        </w:rPr>
      </w:pPr>
    </w:p>
    <w:tbl>
      <w:tblPr>
        <w:tblStyle w:val="Grille"/>
        <w:tblW w:w="0" w:type="auto"/>
        <w:tblLook w:val="00BF"/>
      </w:tblPr>
      <w:tblGrid>
        <w:gridCol w:w="4603"/>
        <w:gridCol w:w="4603"/>
      </w:tblGrid>
      <w:tr w:rsidR="00803FEE">
        <w:tc>
          <w:tcPr>
            <w:tcW w:w="4603" w:type="dxa"/>
          </w:tcPr>
          <w:p w:rsidR="00803FEE" w:rsidRDefault="00803FEE" w:rsidP="004E6786">
            <w:pPr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trop</w:t>
            </w:r>
          </w:p>
        </w:tc>
        <w:tc>
          <w:tcPr>
            <w:tcW w:w="4603" w:type="dxa"/>
          </w:tcPr>
          <w:p w:rsidR="00803FEE" w:rsidRDefault="00803FEE" w:rsidP="004E6786">
            <w:pPr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profiter</w:t>
            </w:r>
          </w:p>
        </w:tc>
      </w:tr>
    </w:tbl>
    <w:p w:rsidR="006F3B01" w:rsidRDefault="006F3B01" w:rsidP="004E6786">
      <w:pPr>
        <w:tabs>
          <w:tab w:val="left" w:pos="426"/>
        </w:tabs>
        <w:jc w:val="center"/>
        <w:rPr>
          <w:rFonts w:ascii="Comic Sans MS" w:hAnsi="Comic Sans MS"/>
        </w:rPr>
      </w:pPr>
    </w:p>
    <w:p w:rsidR="006F3B01" w:rsidRDefault="006F3B01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0339E9" w:rsidRDefault="00C664F1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Aprè</w:t>
      </w:r>
      <w:r w:rsidR="000339E9">
        <w:rPr>
          <w:rFonts w:ascii="Comic Sans MS" w:hAnsi="Comic Sans MS"/>
        </w:rPr>
        <w:t>s correction, lui demander d’écrire cette phrase</w:t>
      </w:r>
      <w:r>
        <w:rPr>
          <w:rFonts w:ascii="Comic Sans MS" w:hAnsi="Comic Sans MS"/>
        </w:rPr>
        <w:t xml:space="preserve"> au pluriel </w:t>
      </w:r>
      <w:r w:rsidRPr="00C664F1">
        <w:rPr>
          <w:rFonts w:ascii="Comic Sans MS" w:hAnsi="Comic Sans MS"/>
          <w:i/>
        </w:rPr>
        <w:t>(« Nous serons trop vieux pour profiter de toutes ces découvertes du futur. »)</w:t>
      </w:r>
    </w:p>
    <w:p w:rsidR="002474D8" w:rsidRDefault="00B22CF8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Trouver le verbe et l’encadrer en rouge. Puis, trouver le sujet et l’encadrer en bleu. </w:t>
      </w:r>
    </w:p>
    <w:p w:rsidR="002474D8" w:rsidRDefault="002474D8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CA7B83" w:rsidRDefault="00D56BA2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br w:type="page"/>
      </w:r>
      <w:r w:rsidR="00CA7B83" w:rsidRPr="00CA7B83">
        <w:rPr>
          <w:rFonts w:ascii="Comic Sans MS" w:hAnsi="Comic Sans MS"/>
          <w:b/>
          <w:u w:val="single"/>
        </w:rPr>
        <w:t>Grandeurs et mesures </w:t>
      </w:r>
      <w:r w:rsidR="00CA7B83">
        <w:rPr>
          <w:rFonts w:ascii="Comic Sans MS" w:hAnsi="Comic Sans MS"/>
        </w:rPr>
        <w:t>: (maximum 45 minutes)</w:t>
      </w:r>
    </w:p>
    <w:p w:rsidR="00FF4948" w:rsidRDefault="00CA7B83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Relire la leçon sur la monnaie.</w:t>
      </w:r>
    </w:p>
    <w:p w:rsidR="00FF4948" w:rsidRDefault="00FF4948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Retrouver comment faire les sommes données, uniquement avec des billets de 100€ et 10€ et des pièces de 1€.</w:t>
      </w:r>
      <w:r w:rsidR="00E83BC9">
        <w:rPr>
          <w:rFonts w:ascii="Comic Sans MS" w:hAnsi="Comic Sans MS"/>
        </w:rPr>
        <w:t xml:space="preserve"> Dessiner les billets et les pièces nécessaires pour chaque cas.</w:t>
      </w:r>
    </w:p>
    <w:p w:rsidR="00D7399C" w:rsidRDefault="00D7399C" w:rsidP="00D7399C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52€</w:t>
      </w:r>
    </w:p>
    <w:p w:rsidR="00FF4948" w:rsidRPr="00D7399C" w:rsidRDefault="00FF4948" w:rsidP="00D7399C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Comic Sans MS" w:hAnsi="Comic Sans MS"/>
        </w:rPr>
      </w:pPr>
      <w:r w:rsidRPr="00FF4948">
        <w:rPr>
          <w:rFonts w:ascii="Comic Sans MS" w:hAnsi="Comic Sans MS"/>
        </w:rPr>
        <w:t>1</w:t>
      </w:r>
      <w:r w:rsidRPr="00D7399C">
        <w:rPr>
          <w:rFonts w:ascii="Comic Sans MS" w:hAnsi="Comic Sans MS"/>
        </w:rPr>
        <w:t>28€</w:t>
      </w:r>
    </w:p>
    <w:p w:rsidR="00FF4948" w:rsidRDefault="00FF4948" w:rsidP="00FF4948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251€</w:t>
      </w:r>
    </w:p>
    <w:p w:rsidR="00FF4948" w:rsidRDefault="00FF4948" w:rsidP="00FF4948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973€</w:t>
      </w:r>
    </w:p>
    <w:p w:rsidR="00CA7B83" w:rsidRPr="00D7399C" w:rsidRDefault="00FF4948" w:rsidP="00D7399C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1 451 €</w:t>
      </w:r>
    </w:p>
    <w:p w:rsidR="00CA7B83" w:rsidRDefault="00CA7B83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CA7B83" w:rsidRDefault="00CA7B83" w:rsidP="004E6786">
      <w:pPr>
        <w:tabs>
          <w:tab w:val="left" w:pos="426"/>
        </w:tabs>
        <w:jc w:val="both"/>
        <w:rPr>
          <w:rFonts w:ascii="Comic Sans MS" w:hAnsi="Comic Sans MS"/>
        </w:rPr>
      </w:pPr>
      <w:r w:rsidRPr="00CA7B83">
        <w:rPr>
          <w:rFonts w:ascii="Comic Sans MS" w:hAnsi="Comic Sans MS"/>
          <w:b/>
          <w:u w:val="single"/>
        </w:rPr>
        <w:t>Conjugaison :</w:t>
      </w:r>
      <w:r>
        <w:rPr>
          <w:rFonts w:ascii="Comic Sans MS" w:hAnsi="Comic Sans MS"/>
        </w:rPr>
        <w:t xml:space="preserve"> (maximum 30 minutes)</w:t>
      </w:r>
    </w:p>
    <w:p w:rsidR="00CA7B83" w:rsidRDefault="00CA7B83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Relire la leçon sur le futur des verbes avoir et être.</w:t>
      </w:r>
    </w:p>
    <w:p w:rsidR="00CA7B83" w:rsidRDefault="00CA7B83" w:rsidP="004E6786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Recopier la consigne et réaliser l’exercice.</w:t>
      </w:r>
    </w:p>
    <w:p w:rsidR="00CA7B83" w:rsidRDefault="00CA7B83" w:rsidP="004E6786">
      <w:pPr>
        <w:tabs>
          <w:tab w:val="left" w:pos="426"/>
        </w:tabs>
        <w:jc w:val="both"/>
        <w:rPr>
          <w:rFonts w:ascii="Comic Sans MS" w:hAnsi="Comic Sans MS"/>
        </w:rPr>
      </w:pPr>
    </w:p>
    <w:p w:rsidR="00CA7B83" w:rsidRPr="00CA7B83" w:rsidRDefault="00CA7B83" w:rsidP="00DF7301">
      <w:pPr>
        <w:tabs>
          <w:tab w:val="left" w:pos="426"/>
        </w:tabs>
        <w:jc w:val="both"/>
        <w:rPr>
          <w:rFonts w:ascii="Comic Sans MS" w:hAnsi="Comic Sans MS"/>
        </w:rPr>
      </w:pPr>
      <w:r w:rsidRPr="002F4FB5">
        <w:rPr>
          <w:rFonts w:ascii="Comic Sans MS" w:hAnsi="Comic Sans MS"/>
          <w:i/>
          <w:u w:val="single"/>
        </w:rPr>
        <w:t>Consigne :</w:t>
      </w:r>
      <w:r>
        <w:rPr>
          <w:rFonts w:ascii="Comic Sans MS" w:hAnsi="Comic Sans MS"/>
          <w:i/>
        </w:rPr>
        <w:t xml:space="preserve"> r</w:t>
      </w:r>
      <w:r w:rsidRPr="00CA7B83">
        <w:rPr>
          <w:rFonts w:ascii="Comic Sans MS" w:hAnsi="Comic Sans MS"/>
          <w:i/>
        </w:rPr>
        <w:t>ecopie les phrases et complète</w:t>
      </w:r>
      <w:r w:rsidRPr="00CA7B8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par le verbe entre parenthèse correctement conjugué.</w:t>
      </w:r>
    </w:p>
    <w:p w:rsidR="00CA7B83" w:rsidRPr="00CA7B83" w:rsidRDefault="00CA7B83" w:rsidP="004E6786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Comic Sans MS" w:hAnsi="Comic Sans MS"/>
        </w:rPr>
      </w:pPr>
      <w:r w:rsidRPr="00CA7B83">
        <w:rPr>
          <w:rFonts w:ascii="Comic Sans MS" w:hAnsi="Comic Sans MS"/>
        </w:rPr>
        <w:t>Demain, je _______________ en week-end.</w:t>
      </w:r>
      <w:r w:rsidR="007B6E71">
        <w:rPr>
          <w:rFonts w:ascii="Comic Sans MS" w:hAnsi="Comic Sans MS"/>
        </w:rPr>
        <w:t xml:space="preserve"> </w:t>
      </w:r>
      <w:r w:rsidR="007B6E71" w:rsidRPr="007B6E71">
        <w:rPr>
          <w:rFonts w:ascii="Comic Sans MS" w:hAnsi="Comic Sans MS"/>
          <w:i/>
        </w:rPr>
        <w:t>(être)</w:t>
      </w:r>
    </w:p>
    <w:p w:rsidR="007B6E71" w:rsidRDefault="007B6E71" w:rsidP="004E6786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Dans une semaine, j’ ________________ une nouvelle frise à réaliser. </w:t>
      </w:r>
      <w:r w:rsidRPr="007B6E71">
        <w:rPr>
          <w:rFonts w:ascii="Comic Sans MS" w:hAnsi="Comic Sans MS"/>
          <w:i/>
        </w:rPr>
        <w:t>(avoir)</w:t>
      </w:r>
    </w:p>
    <w:p w:rsidR="00C70DEF" w:rsidRPr="00C70DEF" w:rsidRDefault="007B6E71" w:rsidP="004E6786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ind w:left="426" w:right="-715" w:hanging="4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Tout à l’heure, tu _____________ ton goûter. </w:t>
      </w:r>
      <w:r w:rsidRPr="007B6E71">
        <w:rPr>
          <w:rFonts w:ascii="Comic Sans MS" w:hAnsi="Comic Sans MS"/>
          <w:i/>
        </w:rPr>
        <w:t>(avoir)</w:t>
      </w:r>
    </w:p>
    <w:p w:rsidR="00C70DEF" w:rsidRDefault="00C70DEF" w:rsidP="004E6786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ind w:left="426" w:right="-715" w:hanging="4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Plus tard, tu ___________ avec nous en classe. </w:t>
      </w:r>
      <w:r w:rsidRPr="00C70DEF">
        <w:rPr>
          <w:rFonts w:ascii="Comic Sans MS" w:hAnsi="Comic Sans MS"/>
          <w:i/>
        </w:rPr>
        <w:t>(être)</w:t>
      </w:r>
    </w:p>
    <w:p w:rsidR="00CA7B83" w:rsidRPr="00CA7B83" w:rsidRDefault="00C70DEF" w:rsidP="004E6786">
      <w:pPr>
        <w:pStyle w:val="Paragraphedeliste"/>
        <w:numPr>
          <w:ilvl w:val="0"/>
          <w:numId w:val="1"/>
        </w:numPr>
        <w:tabs>
          <w:tab w:val="left" w:pos="426"/>
        </w:tabs>
        <w:spacing w:line="480" w:lineRule="auto"/>
        <w:ind w:left="426" w:right="-715" w:hanging="4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_______________ puni s’il ne se calme pas. </w:t>
      </w:r>
      <w:r w:rsidRPr="00C70DEF">
        <w:rPr>
          <w:rFonts w:ascii="Comic Sans MS" w:hAnsi="Comic Sans MS"/>
          <w:i/>
        </w:rPr>
        <w:t>(être)</w:t>
      </w:r>
    </w:p>
    <w:p w:rsidR="00BB0FC4" w:rsidRDefault="00D21724" w:rsidP="00CA7B83">
      <w:pPr>
        <w:spacing w:line="480" w:lineRule="auto"/>
        <w:jc w:val="both"/>
        <w:rPr>
          <w:rFonts w:ascii="Comic Sans MS" w:hAnsi="Comic Sans MS"/>
        </w:rPr>
      </w:pPr>
      <w:r w:rsidRPr="00F117C8">
        <w:rPr>
          <w:rFonts w:ascii="Comic Sans MS" w:hAnsi="Comic Sans MS"/>
          <w:i/>
        </w:rPr>
        <w:t>Bonus :</w:t>
      </w:r>
      <w:r>
        <w:rPr>
          <w:rFonts w:ascii="Comic Sans MS" w:hAnsi="Comic Sans MS"/>
        </w:rPr>
        <w:t xml:space="preserve"> </w:t>
      </w:r>
      <w:r w:rsidR="00BB0FC4">
        <w:rPr>
          <w:rFonts w:ascii="Comic Sans MS" w:hAnsi="Comic Sans MS"/>
        </w:rPr>
        <w:t>(</w:t>
      </w:r>
      <w:r w:rsidR="00F117C8">
        <w:rPr>
          <w:rFonts w:ascii="Comic Sans MS" w:hAnsi="Comic Sans MS"/>
          <w:i/>
        </w:rPr>
        <w:t>pour ceux qui ont été rapides !</w:t>
      </w:r>
      <w:r w:rsidR="00BB0FC4" w:rsidRPr="00F117C8">
        <w:rPr>
          <w:rFonts w:ascii="Comic Sans MS" w:hAnsi="Comic Sans MS"/>
          <w:i/>
        </w:rPr>
        <w:t>)</w:t>
      </w:r>
    </w:p>
    <w:p w:rsidR="00BB0FC4" w:rsidRDefault="00BB0FC4" w:rsidP="00CA7B83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6) Dans quelques jours, Nils _____________ un nouveau vélo. </w:t>
      </w:r>
      <w:r w:rsidRPr="00BB0FC4">
        <w:rPr>
          <w:rFonts w:ascii="Comic Sans MS" w:hAnsi="Comic Sans MS"/>
          <w:i/>
        </w:rPr>
        <w:t>(</w:t>
      </w:r>
      <w:proofErr w:type="gramStart"/>
      <w:r w:rsidRPr="00BB0FC4">
        <w:rPr>
          <w:rFonts w:ascii="Comic Sans MS" w:hAnsi="Comic Sans MS"/>
          <w:i/>
        </w:rPr>
        <w:t>avoir</w:t>
      </w:r>
      <w:proofErr w:type="gramEnd"/>
      <w:r w:rsidRPr="00BB0FC4">
        <w:rPr>
          <w:rFonts w:ascii="Comic Sans MS" w:hAnsi="Comic Sans MS"/>
          <w:i/>
        </w:rPr>
        <w:t>)</w:t>
      </w:r>
    </w:p>
    <w:p w:rsidR="00BB0FC4" w:rsidRDefault="00BB0FC4" w:rsidP="00CA7B83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7) _________ - nous assez de temps pour terminer ces exercices ? </w:t>
      </w:r>
      <w:r w:rsidRPr="00BB0FC4">
        <w:rPr>
          <w:rFonts w:ascii="Comic Sans MS" w:hAnsi="Comic Sans MS"/>
          <w:i/>
        </w:rPr>
        <w:t>(</w:t>
      </w:r>
      <w:proofErr w:type="gramStart"/>
      <w:r w:rsidRPr="00BB0FC4">
        <w:rPr>
          <w:rFonts w:ascii="Comic Sans MS" w:hAnsi="Comic Sans MS"/>
          <w:i/>
        </w:rPr>
        <w:t>avoir</w:t>
      </w:r>
      <w:proofErr w:type="gramEnd"/>
      <w:r w:rsidRPr="00BB0FC4">
        <w:rPr>
          <w:rFonts w:ascii="Comic Sans MS" w:hAnsi="Comic Sans MS"/>
          <w:i/>
        </w:rPr>
        <w:t>)</w:t>
      </w:r>
    </w:p>
    <w:p w:rsidR="00D56BA2" w:rsidRDefault="00BB0FC4" w:rsidP="00D56BA2">
      <w:pPr>
        <w:spacing w:line="480" w:lineRule="auto"/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>8)</w:t>
      </w:r>
      <w:r w:rsidR="00CF5516">
        <w:rPr>
          <w:rFonts w:ascii="Comic Sans MS" w:hAnsi="Comic Sans MS"/>
        </w:rPr>
        <w:t xml:space="preserve"> Nous _____________ bientôt en vacances</w:t>
      </w:r>
      <w:r w:rsidR="00CF5516" w:rsidRPr="00CF5516">
        <w:rPr>
          <w:rFonts w:ascii="Comic Sans MS" w:hAnsi="Comic Sans MS"/>
          <w:i/>
        </w:rPr>
        <w:t>. (être)</w:t>
      </w:r>
    </w:p>
    <w:p w:rsidR="00FA19B5" w:rsidRDefault="00FA19B5" w:rsidP="00D56BA2">
      <w:pPr>
        <w:spacing w:line="480" w:lineRule="auto"/>
        <w:jc w:val="both"/>
        <w:rPr>
          <w:rFonts w:ascii="Comic Sans MS" w:hAnsi="Comic Sans MS"/>
          <w:i/>
        </w:rPr>
      </w:pPr>
    </w:p>
    <w:p w:rsidR="00FA19B5" w:rsidRDefault="00FA19B5" w:rsidP="00FA19B5">
      <w:pPr>
        <w:jc w:val="both"/>
        <w:rPr>
          <w:rFonts w:ascii="Comic Sans MS" w:hAnsi="Comic Sans MS"/>
        </w:rPr>
      </w:pPr>
      <w:r w:rsidRPr="00FA19B5">
        <w:rPr>
          <w:rFonts w:ascii="Comic Sans MS" w:hAnsi="Comic Sans MS"/>
          <w:b/>
          <w:u w:val="single"/>
        </w:rPr>
        <w:t>Géométrie :</w:t>
      </w:r>
      <w:r>
        <w:rPr>
          <w:rFonts w:ascii="Comic Sans MS" w:hAnsi="Comic Sans MS"/>
        </w:rPr>
        <w:t xml:space="preserve"> (maximum 45)</w:t>
      </w:r>
    </w:p>
    <w:p w:rsidR="00FA19B5" w:rsidRDefault="00FA19B5" w:rsidP="00FA19B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Lire la leçon sur les figures planes.</w:t>
      </w:r>
    </w:p>
    <w:p w:rsidR="00696567" w:rsidRDefault="00FA19B5" w:rsidP="00FA19B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Réaliser les exercices suivants.</w:t>
      </w:r>
    </w:p>
    <w:p w:rsidR="00696567" w:rsidRDefault="00696567" w:rsidP="00696567">
      <w:pPr>
        <w:spacing w:line="480" w:lineRule="auto"/>
        <w:jc w:val="both"/>
        <w:rPr>
          <w:rFonts w:ascii="Comic Sans MS" w:hAnsi="Comic Sans MS"/>
        </w:rPr>
      </w:pPr>
      <w:r w:rsidRPr="00696567">
        <w:rPr>
          <w:rFonts w:ascii="Comic Sans MS" w:hAnsi="Comic Sans MS"/>
          <w:i/>
          <w:u w:val="single"/>
        </w:rPr>
        <w:t>Exercice 1 :</w:t>
      </w:r>
      <w:r>
        <w:rPr>
          <w:rFonts w:ascii="Comic Sans MS" w:hAnsi="Comic Sans MS"/>
        </w:rPr>
        <w:t xml:space="preserve"> Qu’est ce qu’un quadrilatère ?</w:t>
      </w:r>
    </w:p>
    <w:p w:rsidR="00696567" w:rsidRDefault="00696567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567" w:rsidRDefault="00D56BA2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i/>
          <w:u w:val="single"/>
        </w:rPr>
        <w:br w:type="page"/>
      </w:r>
      <w:r w:rsidR="00696567" w:rsidRPr="00696567">
        <w:rPr>
          <w:rFonts w:ascii="Comic Sans MS" w:hAnsi="Comic Sans MS"/>
          <w:i/>
          <w:u w:val="single"/>
        </w:rPr>
        <w:t>Exercice 2 </w:t>
      </w:r>
      <w:r w:rsidR="00696567">
        <w:rPr>
          <w:rFonts w:ascii="Comic Sans MS" w:hAnsi="Comic Sans MS"/>
        </w:rPr>
        <w:t>: colorie les figures qui sont les quadrilatères.</w:t>
      </w:r>
    </w:p>
    <w:p w:rsidR="00696567" w:rsidRDefault="00696567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6207760" cy="2123440"/>
            <wp:effectExtent l="25400" t="0" r="0" b="0"/>
            <wp:docPr id="2" name="Image 2" descr=":Capture d’écran 2020-03-19 à 15.34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Capture d’écran 2020-03-19 à 15.34.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6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67" w:rsidRDefault="00696567" w:rsidP="00696567">
      <w:pPr>
        <w:spacing w:line="480" w:lineRule="auto"/>
        <w:jc w:val="both"/>
        <w:rPr>
          <w:rFonts w:ascii="Comic Sans MS" w:hAnsi="Comic Sans MS"/>
        </w:rPr>
      </w:pPr>
      <w:r w:rsidRPr="00696567">
        <w:rPr>
          <w:rFonts w:ascii="Comic Sans MS" w:hAnsi="Comic Sans MS"/>
          <w:i/>
          <w:u w:val="single"/>
        </w:rPr>
        <w:t>Exercice 3 </w:t>
      </w:r>
      <w:r>
        <w:rPr>
          <w:rFonts w:ascii="Comic Sans MS" w:hAnsi="Comic Sans MS"/>
        </w:rPr>
        <w:t xml:space="preserve">: Vrai ou faux ? </w:t>
      </w:r>
    </w:p>
    <w:p w:rsidR="00EA0AB7" w:rsidRDefault="00EA0AB7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Tous les côtés du rectangle sont égaux. ………………………………</w:t>
      </w:r>
    </w:p>
    <w:p w:rsidR="00EA0AB7" w:rsidRDefault="00EA0AB7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Tous les côtés du losange sont égaux. ……………………………….</w:t>
      </w:r>
    </w:p>
    <w:p w:rsidR="00EA0AB7" w:rsidRDefault="00EA0AB7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diagonales du carré se coupent en formant un angle droit. …………………….</w:t>
      </w:r>
    </w:p>
    <w:p w:rsidR="006C1565" w:rsidRDefault="00EA0AB7" w:rsidP="0069656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carré a seulement 2 angles droits. ……………………………………..</w:t>
      </w:r>
    </w:p>
    <w:p w:rsidR="006C1565" w:rsidRDefault="006C1565" w:rsidP="00696567">
      <w:pPr>
        <w:spacing w:line="480" w:lineRule="auto"/>
        <w:jc w:val="both"/>
        <w:rPr>
          <w:rFonts w:ascii="Comic Sans MS" w:hAnsi="Comic Sans MS"/>
        </w:rPr>
      </w:pPr>
    </w:p>
    <w:p w:rsidR="00AA253B" w:rsidRDefault="000C5D38" w:rsidP="0032264D">
      <w:pPr>
        <w:jc w:val="both"/>
        <w:rPr>
          <w:rFonts w:ascii="Comic Sans MS" w:hAnsi="Comic Sans MS"/>
        </w:rPr>
      </w:pPr>
      <w:r w:rsidRPr="000C5D38">
        <w:rPr>
          <w:rFonts w:ascii="Comic Sans MS" w:hAnsi="Comic Sans MS"/>
          <w:b/>
          <w:u w:val="single"/>
        </w:rPr>
        <w:t>Lecture silencieuse</w:t>
      </w:r>
      <w:r>
        <w:rPr>
          <w:rFonts w:ascii="Comic Sans MS" w:hAnsi="Comic Sans MS"/>
        </w:rPr>
        <w:t xml:space="preserve"> pendant 15 minutes. </w:t>
      </w:r>
    </w:p>
    <w:p w:rsidR="000C5D38" w:rsidRDefault="000C5D38" w:rsidP="003226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enfants choisissent le livre de leur choix.</w:t>
      </w:r>
    </w:p>
    <w:p w:rsidR="000C5D38" w:rsidRPr="00D13235" w:rsidRDefault="000C5D38" w:rsidP="0032264D">
      <w:pPr>
        <w:jc w:val="both"/>
        <w:rPr>
          <w:rFonts w:ascii="Comic Sans MS" w:hAnsi="Comic Sans MS"/>
          <w:b/>
          <w:u w:val="single"/>
        </w:rPr>
      </w:pPr>
    </w:p>
    <w:p w:rsidR="00D13235" w:rsidRDefault="00D13235" w:rsidP="0032264D">
      <w:pPr>
        <w:jc w:val="both"/>
        <w:rPr>
          <w:rFonts w:ascii="Comic Sans MS" w:hAnsi="Comic Sans MS"/>
        </w:rPr>
      </w:pPr>
      <w:r w:rsidRPr="00D13235">
        <w:rPr>
          <w:rFonts w:ascii="Comic Sans MS" w:hAnsi="Comic Sans MS"/>
          <w:b/>
          <w:u w:val="single"/>
        </w:rPr>
        <w:t>Arts plastiques </w:t>
      </w:r>
      <w:r>
        <w:rPr>
          <w:rFonts w:ascii="Comic Sans MS" w:hAnsi="Comic Sans MS"/>
        </w:rPr>
        <w:t>: (maximum 45 minutes)</w:t>
      </w:r>
    </w:p>
    <w:p w:rsidR="00D959C5" w:rsidRDefault="00D13235" w:rsidP="003226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Continuer son œuvre à la manière de Vasarely</w:t>
      </w:r>
      <w:r w:rsidR="00D959C5">
        <w:rPr>
          <w:rFonts w:ascii="Comic Sans MS" w:hAnsi="Comic Sans MS"/>
        </w:rPr>
        <w:t>.</w:t>
      </w:r>
    </w:p>
    <w:p w:rsidR="00027972" w:rsidRDefault="00D959C5" w:rsidP="0032264D">
      <w:pPr>
        <w:jc w:val="both"/>
        <w:rPr>
          <w:rFonts w:ascii="Comic Sans MS" w:hAnsi="Comic Sans MS"/>
        </w:rPr>
      </w:pPr>
      <w:r w:rsidRPr="00AA253B">
        <w:rPr>
          <w:rFonts w:ascii="Comic Sans MS" w:hAnsi="Comic Sans MS"/>
          <w:u w:val="single"/>
        </w:rPr>
        <w:t>Rappel des consignes :</w:t>
      </w:r>
      <w:r>
        <w:rPr>
          <w:rFonts w:ascii="Comic Sans MS" w:hAnsi="Comic Sans MS"/>
        </w:rPr>
        <w:t xml:space="preserve"> r</w:t>
      </w:r>
      <w:r w:rsidR="00D13235">
        <w:rPr>
          <w:rFonts w:ascii="Comic Sans MS" w:hAnsi="Comic Sans MS"/>
        </w:rPr>
        <w:t>éaliser le contour de l’animal de son choix</w:t>
      </w:r>
      <w:r w:rsidR="004B3972">
        <w:rPr>
          <w:rFonts w:ascii="Comic Sans MS" w:hAnsi="Comic Sans MS"/>
        </w:rPr>
        <w:t xml:space="preserve"> sur une  feuille blanche format A4 (feuille pour imprimante)</w:t>
      </w:r>
      <w:r w:rsidR="00D13235">
        <w:rPr>
          <w:rFonts w:ascii="Comic Sans MS" w:hAnsi="Comic Sans MS"/>
        </w:rPr>
        <w:t>.</w:t>
      </w:r>
      <w:r w:rsidR="00027972">
        <w:rPr>
          <w:rFonts w:ascii="Comic Sans MS" w:hAnsi="Comic Sans MS"/>
        </w:rPr>
        <w:t xml:space="preserve"> </w:t>
      </w:r>
    </w:p>
    <w:p w:rsidR="000C5D38" w:rsidRDefault="00027972" w:rsidP="003226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Utiliser une vitre, placer la feuille comportant le modèle de l’ombre, superposer la feuille A4 vierge dessus et repasser seulement le contour de l’animal. </w:t>
      </w:r>
      <w:r w:rsidR="00D1323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Puis, t</w:t>
      </w:r>
      <w:r w:rsidR="00D13235">
        <w:rPr>
          <w:rFonts w:ascii="Comic Sans MS" w:hAnsi="Comic Sans MS"/>
        </w:rPr>
        <w:t>racer des lignes verticales espacées de 2cm. Choisir une couleur et colorier un espace sur deux. Lorsque vous arrivez sur le contour de l’animal, inverser les couleurs.</w:t>
      </w:r>
      <w:r w:rsidR="00D959C5">
        <w:rPr>
          <w:rFonts w:ascii="Comic Sans MS" w:hAnsi="Comic Sans MS"/>
        </w:rPr>
        <w:t xml:space="preserve"> (cf. travail précédent en noir et blanc).</w:t>
      </w:r>
    </w:p>
    <w:p w:rsidR="00573BF6" w:rsidRPr="00FA19B5" w:rsidRDefault="00573BF6" w:rsidP="0032264D">
      <w:pPr>
        <w:jc w:val="both"/>
        <w:rPr>
          <w:rFonts w:ascii="Comic Sans MS" w:hAnsi="Comic Sans MS"/>
        </w:rPr>
      </w:pPr>
    </w:p>
    <w:sectPr w:rsidR="00573BF6" w:rsidRPr="00FA19B5" w:rsidSect="00FF4948">
      <w:pgSz w:w="11900" w:h="16840"/>
      <w:pgMar w:top="426" w:right="701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A0"/>
    <w:multiLevelType w:val="hybridMultilevel"/>
    <w:tmpl w:val="9438BB14"/>
    <w:lvl w:ilvl="0" w:tplc="727EC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06A"/>
    <w:multiLevelType w:val="hybridMultilevel"/>
    <w:tmpl w:val="4A4C95D2"/>
    <w:lvl w:ilvl="0" w:tplc="727EC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10107"/>
    <w:rsid w:val="00027972"/>
    <w:rsid w:val="00031D10"/>
    <w:rsid w:val="000339E9"/>
    <w:rsid w:val="000C5D38"/>
    <w:rsid w:val="0020718F"/>
    <w:rsid w:val="00210107"/>
    <w:rsid w:val="002474D8"/>
    <w:rsid w:val="002F4FB5"/>
    <w:rsid w:val="0032264D"/>
    <w:rsid w:val="003578EF"/>
    <w:rsid w:val="003F363C"/>
    <w:rsid w:val="00407562"/>
    <w:rsid w:val="004B3972"/>
    <w:rsid w:val="004E4169"/>
    <w:rsid w:val="004E6786"/>
    <w:rsid w:val="00573BF6"/>
    <w:rsid w:val="00696567"/>
    <w:rsid w:val="006C1565"/>
    <w:rsid w:val="006F3B01"/>
    <w:rsid w:val="007B6E71"/>
    <w:rsid w:val="007B7CB5"/>
    <w:rsid w:val="007E5C18"/>
    <w:rsid w:val="00803FEE"/>
    <w:rsid w:val="00971F06"/>
    <w:rsid w:val="0097738A"/>
    <w:rsid w:val="009A16B0"/>
    <w:rsid w:val="00A16761"/>
    <w:rsid w:val="00AA253B"/>
    <w:rsid w:val="00B22CF8"/>
    <w:rsid w:val="00BA46D3"/>
    <w:rsid w:val="00BB0FC4"/>
    <w:rsid w:val="00BC3200"/>
    <w:rsid w:val="00C607C3"/>
    <w:rsid w:val="00C664F1"/>
    <w:rsid w:val="00C70DEF"/>
    <w:rsid w:val="00C96F05"/>
    <w:rsid w:val="00CA7B83"/>
    <w:rsid w:val="00CF5516"/>
    <w:rsid w:val="00D13235"/>
    <w:rsid w:val="00D21724"/>
    <w:rsid w:val="00D56BA2"/>
    <w:rsid w:val="00D7399C"/>
    <w:rsid w:val="00D959C5"/>
    <w:rsid w:val="00DD4F42"/>
    <w:rsid w:val="00DE7966"/>
    <w:rsid w:val="00DF7301"/>
    <w:rsid w:val="00E74D11"/>
    <w:rsid w:val="00E83BC9"/>
    <w:rsid w:val="00E94164"/>
    <w:rsid w:val="00EA0AB7"/>
    <w:rsid w:val="00EF5AB3"/>
    <w:rsid w:val="00F117C8"/>
    <w:rsid w:val="00F23483"/>
    <w:rsid w:val="00FA19B5"/>
    <w:rsid w:val="00FB0E2B"/>
    <w:rsid w:val="00FC75F9"/>
    <w:rsid w:val="00FF494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3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03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7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2835</Characters>
  <Application>Microsoft Macintosh Word</Application>
  <DocSecurity>0</DocSecurity>
  <Lines>23</Lines>
  <Paragraphs>5</Paragraphs>
  <ScaleCrop>false</ScaleCrop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DESCHAMPS Marjorie</dc:creator>
  <cp:keywords/>
  <cp:lastModifiedBy>DESCHAMPS Marjorie</cp:lastModifiedBy>
  <cp:revision>3</cp:revision>
  <cp:lastPrinted>2020-03-19T19:24:00Z</cp:lastPrinted>
  <dcterms:created xsi:type="dcterms:W3CDTF">2020-03-19T19:24:00Z</dcterms:created>
  <dcterms:modified xsi:type="dcterms:W3CDTF">2020-03-19T19:24:00Z</dcterms:modified>
</cp:coreProperties>
</file>